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3CB4" w:rsidRPr="00721341" w:rsidRDefault="00867B99" w:rsidP="00183CB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21092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-1264920</wp:posOffset>
            </wp:positionH>
            <wp:positionV relativeFrom="paragraph">
              <wp:posOffset>-1148080</wp:posOffset>
            </wp:positionV>
            <wp:extent cx="7832178" cy="11225048"/>
            <wp:effectExtent l="19050" t="0" r="0" b="0"/>
            <wp:wrapNone/>
            <wp:docPr id="32" name="Рисунок 32" descr="https://upload.wikimedia.org/wikipedia/commons/thumb/3/32/Flag_of_the_ration_depots_of_the_Royal_Hungarian_Defence_Forces_%281928%29.svg/1200px-Flag_of_the_ration_depots_of_the_Royal_Hungarian_Defence_Forces_%281928%29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upload.wikimedia.org/wikipedia/commons/thumb/3/32/Flag_of_the_ration_depots_of_the_Royal_Hungarian_Defence_Forces_%281928%29.svg/1200px-Flag_of_the_ration_depots_of_the_Royal_Hungarian_Defence_Forces_%281928%29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178" cy="11225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14A9" w:rsidRPr="00921092">
        <w:rPr>
          <w:rFonts w:ascii="Times New Roman" w:hAnsi="Times New Roman" w:cs="Times New Roman"/>
          <w:b/>
          <w:sz w:val="32"/>
          <w:szCs w:val="32"/>
          <w:lang w:eastAsia="ru-RU"/>
        </w:rPr>
        <w:t>Памятка для родителей по подготовке ребенка к школе</w:t>
      </w:r>
    </w:p>
    <w:p w:rsidR="004875AC" w:rsidRDefault="004875AC" w:rsidP="0065071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3290198</wp:posOffset>
            </wp:positionH>
            <wp:positionV relativeFrom="paragraph">
              <wp:posOffset>7269349</wp:posOffset>
            </wp:positionV>
            <wp:extent cx="3197115" cy="2364827"/>
            <wp:effectExtent l="19050" t="0" r="3285" b="0"/>
            <wp:wrapNone/>
            <wp:docPr id="20" name="Рисунок 16" descr="https://fsd.multiurok.ru/html/2018/08/15/s_5b74571d5fc39/93733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18/08/15/s_5b74571d5fc39/937338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115" cy="2364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14A9" w:rsidRPr="00C26A16">
        <w:rPr>
          <w:rFonts w:ascii="Times New Roman" w:hAnsi="Times New Roman" w:cs="Times New Roman"/>
          <w:sz w:val="28"/>
          <w:szCs w:val="28"/>
          <w:lang w:eastAsia="ru-RU"/>
        </w:rPr>
        <w:t>Понимая важность подготовки детей к школе, предлагаем рекомендации родителям, кот</w:t>
      </w:r>
      <w:r w:rsidR="00DE6A61">
        <w:rPr>
          <w:rFonts w:ascii="Times New Roman" w:hAnsi="Times New Roman" w:cs="Times New Roman"/>
          <w:sz w:val="28"/>
          <w:szCs w:val="28"/>
          <w:lang w:eastAsia="ru-RU"/>
        </w:rPr>
        <w:t>орые помогут дошкольнику</w:t>
      </w:r>
      <w:r w:rsidR="001414A9" w:rsidRPr="00C26A16">
        <w:rPr>
          <w:rFonts w:ascii="Times New Roman" w:hAnsi="Times New Roman" w:cs="Times New Roman"/>
          <w:sz w:val="28"/>
          <w:szCs w:val="28"/>
          <w:lang w:eastAsia="ru-RU"/>
        </w:rPr>
        <w:t xml:space="preserve"> перейти на новый этап своей жизни.</w:t>
      </w:r>
      <w:r w:rsidR="001414A9" w:rsidRPr="00C26A1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454E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414A9" w:rsidRPr="00C26A16">
        <w:rPr>
          <w:rFonts w:ascii="Times New Roman" w:hAnsi="Times New Roman" w:cs="Times New Roman"/>
          <w:sz w:val="28"/>
          <w:szCs w:val="28"/>
          <w:lang w:eastAsia="ru-RU"/>
        </w:rPr>
        <w:t>. РАССКАЗЫВАЙТЕ ПОЗИТИВНЫЕ ИСТОРИИ ИЗ СВОЕЙ ШКОЛЬНОЙ ЖИЗНИ. Важно сформировать у будущего школьника позитивное отношение к школе. Если ребенок хочет учиться и уверен, что в школе интересно, тогда неизбежный стресс, связанный с новыми правилами и распорядком дня, обилием незнакомых людей, будет успешно преодолен. Для этого чаще рассказывайте своему чаду забавные истории из с</w:t>
      </w:r>
      <w:r w:rsidR="00A454E3">
        <w:rPr>
          <w:rFonts w:ascii="Times New Roman" w:hAnsi="Times New Roman" w:cs="Times New Roman"/>
          <w:sz w:val="28"/>
          <w:szCs w:val="28"/>
          <w:lang w:eastAsia="ru-RU"/>
        </w:rPr>
        <w:t>воей школьной жизни.</w:t>
      </w:r>
      <w:r w:rsidR="00A454E3">
        <w:rPr>
          <w:rFonts w:ascii="Times New Roman" w:hAnsi="Times New Roman" w:cs="Times New Roman"/>
          <w:sz w:val="28"/>
          <w:szCs w:val="28"/>
          <w:lang w:eastAsia="ru-RU"/>
        </w:rPr>
        <w:br/>
        <w:t>2</w:t>
      </w:r>
      <w:r w:rsidR="001414A9" w:rsidRPr="00C26A16">
        <w:rPr>
          <w:rFonts w:ascii="Times New Roman" w:hAnsi="Times New Roman" w:cs="Times New Roman"/>
          <w:sz w:val="28"/>
          <w:szCs w:val="28"/>
          <w:lang w:eastAsia="ru-RU"/>
        </w:rPr>
        <w:t>. НЕ ДЕЛАЙТЕ АКЦЕНТ НА ОЦЕНКАХ. Многие родители допускают грубую ошибку, когда начинают пугать: «Читай, а то двойки мне будешь приносить». Важно акцентировать внимание ребенка на процессе учебы (ты узнаешь много нового, у тебя появятся новые друзья, ты станешь умным), а не на результате хороших оценках, которые вообще лучше не упоминать, тем более чт</w:t>
      </w:r>
      <w:r w:rsidR="0051376A">
        <w:rPr>
          <w:rFonts w:ascii="Times New Roman" w:hAnsi="Times New Roman" w:cs="Times New Roman"/>
          <w:sz w:val="28"/>
          <w:szCs w:val="28"/>
          <w:lang w:eastAsia="ru-RU"/>
        </w:rPr>
        <w:t>о в первом классе их не ставят.</w:t>
      </w:r>
      <w:r w:rsidR="00A454E3">
        <w:rPr>
          <w:rFonts w:ascii="Times New Roman" w:hAnsi="Times New Roman" w:cs="Times New Roman"/>
          <w:sz w:val="28"/>
          <w:szCs w:val="28"/>
          <w:lang w:eastAsia="ru-RU"/>
        </w:rPr>
        <w:br/>
        <w:t>3</w:t>
      </w:r>
      <w:r w:rsidR="001414A9" w:rsidRPr="00C26A16">
        <w:rPr>
          <w:rFonts w:ascii="Times New Roman" w:hAnsi="Times New Roman" w:cs="Times New Roman"/>
          <w:sz w:val="28"/>
          <w:szCs w:val="28"/>
          <w:lang w:eastAsia="ru-RU"/>
        </w:rPr>
        <w:t xml:space="preserve">. ПОКУПАЙТЕ ШКОЛЬНЫЕ ПРИНАДЛЕЖНОСТИ ВМЕСТЕ С РЕБЕНКОМ. Покупать портфель и все принадлежности для школы нужно с ребенком, тогда он оказывается вовлеченным в процесс подготовки к первому сентября. Пусть малыш сам выберет себе пенал, ручки, карандаши и линейки, тетради с красочным рисунком на обложке. Придя домой, не прячьте покупки в шкаф — дайте их ребенку, чтобы он привык к новым для него вещам. Пусть он собирает портфель, носит его по квартире, раскладывает на столе тетради и карандаши, тогда простые указания учителя: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414A9" w:rsidRPr="00C26A16">
        <w:rPr>
          <w:rFonts w:ascii="Times New Roman" w:hAnsi="Times New Roman" w:cs="Times New Roman"/>
          <w:sz w:val="28"/>
          <w:szCs w:val="28"/>
          <w:lang w:eastAsia="ru-RU"/>
        </w:rPr>
        <w:t xml:space="preserve">«Достаньте красную ручку или тетрадь в линейку» не вызовут у малыша трудностей: он четко будет знать, </w:t>
      </w:r>
    </w:p>
    <w:p w:rsidR="004C2B44" w:rsidRDefault="001414A9" w:rsidP="004875A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6A16">
        <w:rPr>
          <w:rFonts w:ascii="Times New Roman" w:hAnsi="Times New Roman" w:cs="Times New Roman"/>
          <w:sz w:val="28"/>
          <w:szCs w:val="28"/>
          <w:lang w:eastAsia="ru-RU"/>
        </w:rPr>
        <w:t>где у него что лежит.</w:t>
      </w:r>
      <w:r w:rsidR="00C45709" w:rsidRPr="00C45709">
        <w:t xml:space="preserve"> </w:t>
      </w:r>
    </w:p>
    <w:p w:rsidR="004C2B44" w:rsidRDefault="004C2B44" w:rsidP="0065071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2B44" w:rsidRDefault="004C2B44" w:rsidP="0065071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5709" w:rsidRDefault="00C45709" w:rsidP="00C26A1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763" w:rsidRDefault="00DD6F26" w:rsidP="00C26A1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D6F2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-1234506</wp:posOffset>
            </wp:positionH>
            <wp:positionV relativeFrom="paragraph">
              <wp:posOffset>-988104</wp:posOffset>
            </wp:positionV>
            <wp:extent cx="7832178" cy="11225049"/>
            <wp:effectExtent l="19050" t="0" r="0" b="0"/>
            <wp:wrapNone/>
            <wp:docPr id="9" name="Рисунок 32" descr="https://upload.wikimedia.org/wikipedia/commons/thumb/3/32/Flag_of_the_ration_depots_of_the_Royal_Hungarian_Defence_Forces_%281928%29.svg/1200px-Flag_of_the_ration_depots_of_the_Royal_Hungarian_Defence_Forces_%281928%29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upload.wikimedia.org/wikipedia/commons/thumb/3/32/Flag_of_the_ration_depots_of_the_Royal_Hungarian_Defence_Forces_%281928%29.svg/1200px-Flag_of_the_ration_depots_of_the_Royal_Hungarian_Defence_Forces_%281928%29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178" cy="11225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54E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414A9" w:rsidRPr="00C26A16">
        <w:rPr>
          <w:rFonts w:ascii="Times New Roman" w:hAnsi="Times New Roman" w:cs="Times New Roman"/>
          <w:sz w:val="28"/>
          <w:szCs w:val="28"/>
          <w:lang w:eastAsia="ru-RU"/>
        </w:rPr>
        <w:t>. ИГРАЙТЕ В ШКОЛУ. Пусть все игрушки вашего чада пойдут в первый класс, а самая любимая станет учителем. В такой игре можно объяснить основные школьные правила: как сидеть за партой, как отвечать на уроке, как попроситься в туалет, что делать на перемене (15-минутные «уроки» должны чередоваться с</w:t>
      </w:r>
      <w:r w:rsidR="00A454E3">
        <w:rPr>
          <w:rFonts w:ascii="Times New Roman" w:hAnsi="Times New Roman" w:cs="Times New Roman"/>
          <w:sz w:val="28"/>
          <w:szCs w:val="28"/>
          <w:lang w:eastAsia="ru-RU"/>
        </w:rPr>
        <w:t xml:space="preserve"> пятиминутными «переменками»).</w:t>
      </w:r>
      <w:r w:rsidR="00A454E3">
        <w:rPr>
          <w:rFonts w:ascii="Times New Roman" w:hAnsi="Times New Roman" w:cs="Times New Roman"/>
          <w:sz w:val="28"/>
          <w:szCs w:val="28"/>
          <w:lang w:eastAsia="ru-RU"/>
        </w:rPr>
        <w:br/>
        <w:t>5</w:t>
      </w:r>
      <w:r w:rsidR="001414A9" w:rsidRPr="00C26A16">
        <w:rPr>
          <w:rFonts w:ascii="Times New Roman" w:hAnsi="Times New Roman" w:cs="Times New Roman"/>
          <w:sz w:val="28"/>
          <w:szCs w:val="28"/>
          <w:lang w:eastAsia="ru-RU"/>
        </w:rPr>
        <w:t>. НАЧИНАЙТЕ ЖИТЬ ПО НОВОМУ РАСПОРЯДКУ ДНЯ. За месяц до школы нужно плавно подгонять режим дня к новому распорядку. Старайтесь, чтобы ребенок ложился спать не позже десяти вечера, вставал в 7—8 утра. Очень важно сформировать у малыша представление о том, что за чем нужно делать утром и вечером. Для этого хорошо использовать пробковую или пластмассовую доску на стене, где можно прикрепить бумажки, писать, рисовать.</w:t>
      </w:r>
      <w:r w:rsidR="001414A9" w:rsidRPr="00C26A1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454E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1414A9" w:rsidRPr="00C26A16">
        <w:rPr>
          <w:rFonts w:ascii="Times New Roman" w:hAnsi="Times New Roman" w:cs="Times New Roman"/>
          <w:sz w:val="28"/>
          <w:szCs w:val="28"/>
          <w:lang w:eastAsia="ru-RU"/>
        </w:rPr>
        <w:t xml:space="preserve">. ПОБОЛЬШЕ КОМАНДНЫХ ИГР. В школе есть правила, которые необходимо выполнять: сидеть за партой, вставать, когда разрешит учитель, не кричать. Без понимания этих элементарных законов ребенку будет трудно в 1-м классе. Чтобы развить в малыше умение подчиняться и играть по правилам, используйте командные игры. </w:t>
      </w:r>
    </w:p>
    <w:p w:rsidR="006578C3" w:rsidRDefault="00A454E3" w:rsidP="00C26A1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1414A9" w:rsidRPr="00C26A16">
        <w:rPr>
          <w:rFonts w:ascii="Times New Roman" w:hAnsi="Times New Roman" w:cs="Times New Roman"/>
          <w:sz w:val="28"/>
          <w:szCs w:val="28"/>
          <w:lang w:eastAsia="ru-RU"/>
        </w:rPr>
        <w:t>. ТРЕНИРУЙТЕ ВНИМАТЕЛЬНОСТЬ И ПАМЯТЬ. Хорошая игра на внимательность: всем раздается одинаковый текст, засекается время и нужно как можно больше и быстрее найти и вычеркнуть букв «с». Проводите «занятия» сначала по 10 минут, назавтра 15, доведя время «урока» до той продолжительности, которая будет в школе. Тогда ребенка не будут так пугать бесконечные полчаса занятий. Еще можно почаще играть в «Отвернись и назови». Разложите на столе игрушки и дайте ребенку посмотреть на стол в течение 1-й минуты. Затем он отворачивается и называет игрушки, лежащие на столе. Усложняйте задачу: добавляйте игрушки, сокращайте время на запоминание. Можно заменить игрушку другой — ребенок, повернувшись, должен рассказать, что изменилось.</w:t>
      </w:r>
      <w:r w:rsidR="001414A9" w:rsidRPr="00C26A1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596CF1" w:rsidRPr="00721341" w:rsidRDefault="006578C3" w:rsidP="00637C8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921092">
        <w:rPr>
          <w:rFonts w:ascii="Times New Roman" w:hAnsi="Times New Roman" w:cs="Times New Roman"/>
          <w:b/>
          <w:i/>
          <w:sz w:val="32"/>
          <w:szCs w:val="32"/>
          <w:lang w:eastAsia="ru-RU"/>
        </w:rPr>
        <w:t>Успехов вам и  вашему ребёнку</w:t>
      </w:r>
      <w:r w:rsidR="001414A9" w:rsidRPr="00921092">
        <w:rPr>
          <w:rFonts w:ascii="Times New Roman" w:hAnsi="Times New Roman" w:cs="Times New Roman"/>
          <w:b/>
          <w:i/>
          <w:sz w:val="32"/>
          <w:szCs w:val="32"/>
          <w:lang w:eastAsia="ru-RU"/>
        </w:rPr>
        <w:t>!</w:t>
      </w:r>
    </w:p>
    <w:sectPr w:rsidR="00596CF1" w:rsidRPr="00721341" w:rsidSect="00536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643FB"/>
    <w:multiLevelType w:val="multilevel"/>
    <w:tmpl w:val="83D0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B772B5"/>
    <w:multiLevelType w:val="multilevel"/>
    <w:tmpl w:val="C532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F916B4"/>
    <w:multiLevelType w:val="multilevel"/>
    <w:tmpl w:val="55AE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0259448">
    <w:abstractNumId w:val="1"/>
  </w:num>
  <w:num w:numId="2" w16cid:durableId="320038063">
    <w:abstractNumId w:val="2"/>
  </w:num>
  <w:num w:numId="3" w16cid:durableId="347832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CF1"/>
    <w:rsid w:val="001414A9"/>
    <w:rsid w:val="00183CB4"/>
    <w:rsid w:val="001B21B2"/>
    <w:rsid w:val="00470763"/>
    <w:rsid w:val="004875AC"/>
    <w:rsid w:val="004C2B44"/>
    <w:rsid w:val="0051376A"/>
    <w:rsid w:val="00536B08"/>
    <w:rsid w:val="00596CF1"/>
    <w:rsid w:val="00637C8C"/>
    <w:rsid w:val="00650713"/>
    <w:rsid w:val="006578C3"/>
    <w:rsid w:val="00721341"/>
    <w:rsid w:val="00867B99"/>
    <w:rsid w:val="008D5A8F"/>
    <w:rsid w:val="00921092"/>
    <w:rsid w:val="00A454E3"/>
    <w:rsid w:val="00C26A16"/>
    <w:rsid w:val="00C45709"/>
    <w:rsid w:val="00CA4E55"/>
    <w:rsid w:val="00D237F5"/>
    <w:rsid w:val="00D257A2"/>
    <w:rsid w:val="00DB3BA5"/>
    <w:rsid w:val="00DC706B"/>
    <w:rsid w:val="00DD6F26"/>
    <w:rsid w:val="00DE6A61"/>
    <w:rsid w:val="00F3671F"/>
    <w:rsid w:val="00F8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6EE01-3FF0-4A20-ADE5-662B437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B08"/>
  </w:style>
  <w:style w:type="paragraph" w:styleId="1">
    <w:name w:val="heading 1"/>
    <w:basedOn w:val="a"/>
    <w:next w:val="a"/>
    <w:link w:val="10"/>
    <w:uiPriority w:val="9"/>
    <w:qFormat/>
    <w:rsid w:val="00C26A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4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414A9"/>
    <w:rPr>
      <w:b/>
      <w:bCs/>
    </w:rPr>
  </w:style>
  <w:style w:type="character" w:customStyle="1" w:styleId="euvfz">
    <w:name w:val="euvfz"/>
    <w:basedOn w:val="a0"/>
    <w:rsid w:val="001414A9"/>
  </w:style>
  <w:style w:type="character" w:customStyle="1" w:styleId="ksblok">
    <w:name w:val="ks_blok"/>
    <w:basedOn w:val="a0"/>
    <w:rsid w:val="001414A9"/>
  </w:style>
  <w:style w:type="character" w:styleId="a4">
    <w:name w:val="Hyperlink"/>
    <w:basedOn w:val="a0"/>
    <w:uiPriority w:val="99"/>
    <w:semiHidden/>
    <w:unhideWhenUsed/>
    <w:rsid w:val="001414A9"/>
    <w:rPr>
      <w:color w:val="0000FF"/>
      <w:u w:val="single"/>
    </w:rPr>
  </w:style>
  <w:style w:type="character" w:customStyle="1" w:styleId="ksptitle">
    <w:name w:val="ks_ptitle"/>
    <w:basedOn w:val="a0"/>
    <w:rsid w:val="001414A9"/>
  </w:style>
  <w:style w:type="paragraph" w:styleId="a5">
    <w:name w:val="Normal (Web)"/>
    <w:basedOn w:val="a"/>
    <w:uiPriority w:val="99"/>
    <w:unhideWhenUsed/>
    <w:rsid w:val="0014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1414A9"/>
  </w:style>
  <w:style w:type="character" w:customStyle="1" w:styleId="tags">
    <w:name w:val="tags"/>
    <w:basedOn w:val="a0"/>
    <w:rsid w:val="001414A9"/>
  </w:style>
  <w:style w:type="character" w:customStyle="1" w:styleId="cmmauthor">
    <w:name w:val="cmm_author"/>
    <w:basedOn w:val="a0"/>
    <w:rsid w:val="001414A9"/>
  </w:style>
  <w:style w:type="character" w:customStyle="1" w:styleId="cmmdate">
    <w:name w:val="cmm_date"/>
    <w:basedOn w:val="a0"/>
    <w:rsid w:val="001414A9"/>
  </w:style>
  <w:style w:type="character" w:customStyle="1" w:styleId="cmmvotes">
    <w:name w:val="cmm_votes"/>
    <w:basedOn w:val="a0"/>
    <w:rsid w:val="001414A9"/>
  </w:style>
  <w:style w:type="character" w:customStyle="1" w:styleId="cmmgood">
    <w:name w:val="cmm_good"/>
    <w:basedOn w:val="a0"/>
    <w:rsid w:val="001414A9"/>
  </w:style>
  <w:style w:type="paragraph" w:styleId="a6">
    <w:name w:val="Balloon Text"/>
    <w:basedOn w:val="a"/>
    <w:link w:val="a7"/>
    <w:uiPriority w:val="99"/>
    <w:semiHidden/>
    <w:unhideWhenUsed/>
    <w:rsid w:val="00F8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22B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26A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26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10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87345">
                          <w:marLeft w:val="4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12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7386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1670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7189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04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9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20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07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53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711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684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04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4465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912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3849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2785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894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04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4206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9840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2077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309703">
                                                                                                              <w:marLeft w:val="0"/>
                                                                                                              <w:marRight w:val="18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1638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89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6691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0572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463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512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1925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1405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526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8344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3548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1728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842724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37068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2" w:color="CB4F35"/>
                                        <w:left w:val="single" w:sz="6" w:space="2" w:color="CB4F35"/>
                                        <w:bottom w:val="single" w:sz="6" w:space="2" w:color="CB4F35"/>
                                        <w:right w:val="single" w:sz="6" w:space="2" w:color="CB4F35"/>
                                      </w:divBdr>
                                    </w:div>
                                    <w:div w:id="204659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86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23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56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83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7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31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34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7063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52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51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91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84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346000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33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30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07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515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21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3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255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03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426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3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79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7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25732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№223 МАДОУ</cp:lastModifiedBy>
  <cp:revision>19</cp:revision>
  <dcterms:created xsi:type="dcterms:W3CDTF">2021-09-01T08:45:00Z</dcterms:created>
  <dcterms:modified xsi:type="dcterms:W3CDTF">2024-06-13T09:11:00Z</dcterms:modified>
</cp:coreProperties>
</file>